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59796" w14:textId="3248050F" w:rsidR="00AB3FF2" w:rsidRPr="005B6612" w:rsidRDefault="00F94CFD" w:rsidP="005B6612">
      <w:pPr>
        <w:jc w:val="center"/>
        <w:rPr>
          <w:u w:val="single"/>
        </w:rPr>
      </w:pPr>
      <w:bookmarkStart w:id="0" w:name="_GoBack"/>
      <w:bookmarkEnd w:id="0"/>
      <w:r w:rsidRPr="005B6612">
        <w:rPr>
          <w:u w:val="single"/>
        </w:rPr>
        <w:t>LEGAL DESCRIPTION</w:t>
      </w:r>
    </w:p>
    <w:p w14:paraId="0FF6CBA5" w14:textId="09EF3F74" w:rsidR="00F94CFD" w:rsidRDefault="00F94CFD"/>
    <w:p w14:paraId="3A61F5B2" w14:textId="2C65E5A9" w:rsidR="00F94CFD" w:rsidRDefault="00F94CFD" w:rsidP="005B6612">
      <w:pPr>
        <w:jc w:val="both"/>
      </w:pPr>
      <w:r>
        <w:t>PARCEL C, POMPANO CENTER EXCHANGE, ACCORDING TO ITS PLAT AS RECORDED IN PLAT BOOK 175, PAGE 169, PUBLIC RECORDS OF BROWARD COUNTY, FLORIDA</w:t>
      </w:r>
      <w:r w:rsidR="00752C93">
        <w:t>.</w:t>
      </w:r>
    </w:p>
    <w:sectPr w:rsidR="00F94C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3E"/>
    <w:rsid w:val="005B6612"/>
    <w:rsid w:val="00752C93"/>
    <w:rsid w:val="00AB3FF2"/>
    <w:rsid w:val="00B43B3E"/>
    <w:rsid w:val="00F16651"/>
    <w:rsid w:val="00F9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D3F11"/>
  <w15:chartTrackingRefBased/>
  <w15:docId w15:val="{33E77CBB-D57D-44BE-ACCF-C399303CD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Melville</dc:creator>
  <cp:keywords/>
  <dc:description/>
  <cp:lastModifiedBy>Michelle Corretjer</cp:lastModifiedBy>
  <cp:revision>2</cp:revision>
  <dcterms:created xsi:type="dcterms:W3CDTF">2021-01-05T00:37:00Z</dcterms:created>
  <dcterms:modified xsi:type="dcterms:W3CDTF">2021-01-05T00:37:00Z</dcterms:modified>
</cp:coreProperties>
</file>